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579E4" w14:textId="77777777" w:rsidR="00827EE7" w:rsidRPr="00F84BFD" w:rsidRDefault="00827EE7">
      <w:pPr>
        <w:rPr>
          <w:b/>
          <w:bCs/>
        </w:rPr>
      </w:pPr>
    </w:p>
    <w:p w14:paraId="04B25B44" w14:textId="0A96390A" w:rsidR="00671BD5" w:rsidRPr="000A18AD" w:rsidRDefault="0058500E">
      <w:pPr>
        <w:rPr>
          <w:b/>
          <w:bCs/>
        </w:rPr>
      </w:pPr>
      <w:r>
        <w:rPr>
          <w:b/>
          <w:bCs/>
        </w:rPr>
        <w:t>ORMUSA c</w:t>
      </w:r>
      <w:r w:rsidR="00F84BFD">
        <w:rPr>
          <w:b/>
          <w:bCs/>
        </w:rPr>
        <w:t xml:space="preserve">on apoyo de </w:t>
      </w:r>
      <w:r w:rsidR="00F84BFD" w:rsidRPr="00F84BFD">
        <w:rPr>
          <w:b/>
          <w:bCs/>
        </w:rPr>
        <w:t>Iniciativa Spotlight</w:t>
      </w:r>
      <w:r w:rsidR="00F84BFD" w:rsidRPr="007B6AC3">
        <w:t xml:space="preserve"> </w:t>
      </w:r>
      <w:r w:rsidR="000A18AD" w:rsidRPr="000A18AD">
        <w:rPr>
          <w:b/>
          <w:bCs/>
        </w:rPr>
        <w:t>desarroll</w:t>
      </w:r>
      <w:r w:rsidR="00361265">
        <w:rPr>
          <w:b/>
          <w:bCs/>
        </w:rPr>
        <w:t>ó</w:t>
      </w:r>
      <w:r w:rsidR="000A18AD" w:rsidRPr="000A18AD">
        <w:rPr>
          <w:b/>
          <w:bCs/>
        </w:rPr>
        <w:t xml:space="preserve"> formación </w:t>
      </w:r>
      <w:r w:rsidR="00671BD5" w:rsidRPr="000A18AD">
        <w:rPr>
          <w:b/>
          <w:bCs/>
        </w:rPr>
        <w:t xml:space="preserve">en contraloría social </w:t>
      </w:r>
      <w:r w:rsidR="00361265">
        <w:rPr>
          <w:b/>
          <w:bCs/>
        </w:rPr>
        <w:t>de</w:t>
      </w:r>
      <w:r w:rsidR="00671BD5" w:rsidRPr="000A18AD">
        <w:rPr>
          <w:b/>
          <w:bCs/>
        </w:rPr>
        <w:t xml:space="preserve"> </w:t>
      </w:r>
      <w:r w:rsidR="00F372D2">
        <w:rPr>
          <w:b/>
          <w:bCs/>
        </w:rPr>
        <w:t>servicios especializados a víctimas de violencia</w:t>
      </w:r>
      <w:bookmarkStart w:id="0" w:name="_GoBack"/>
      <w:bookmarkEnd w:id="0"/>
    </w:p>
    <w:p w14:paraId="02B77B21" w14:textId="5E62186F" w:rsidR="00DD521D" w:rsidRDefault="004D05AD" w:rsidP="00102C52">
      <w:pPr>
        <w:jc w:val="both"/>
      </w:pPr>
      <w:r>
        <w:t xml:space="preserve">La Organización de Mujeres Salvadoreñas por la Paz (ORMUSA) </w:t>
      </w:r>
      <w:r w:rsidR="00D36F4F">
        <w:t xml:space="preserve">impulsó </w:t>
      </w:r>
      <w:r w:rsidR="00E30DD5">
        <w:t xml:space="preserve">un </w:t>
      </w:r>
      <w:r>
        <w:t>proceso de formación sobre contraloría social dirigido a</w:t>
      </w:r>
      <w:r w:rsidR="0023767A">
        <w:t xml:space="preserve"> mujeres en los municipios de San Salvador, San Martín y San Miguel. </w:t>
      </w:r>
      <w:r w:rsidR="00F84BFD">
        <w:t xml:space="preserve">Las jornadas se desarrollan con apoyo de la </w:t>
      </w:r>
      <w:r w:rsidR="00F84BFD" w:rsidRPr="007B6AC3">
        <w:t>Iniciativa Spotlight</w:t>
      </w:r>
      <w:r w:rsidR="00F84BFD">
        <w:t xml:space="preserve"> que se implementa en tres municipios de El Salvador.</w:t>
      </w:r>
    </w:p>
    <w:p w14:paraId="7B7CB162" w14:textId="74505521" w:rsidR="007B6AC3" w:rsidRDefault="00D36F4F" w:rsidP="00102C52">
      <w:pPr>
        <w:jc w:val="both"/>
      </w:pPr>
      <w:r>
        <w:t>Este proceso formativo pr</w:t>
      </w:r>
      <w:r w:rsidR="00534C01">
        <w:t>etende f</w:t>
      </w:r>
      <w:r w:rsidR="007B6AC3" w:rsidRPr="007B6AC3">
        <w:t xml:space="preserve">ortalecer las capacidades de al menos 60 mujeres organizadas y no organizadas </w:t>
      </w:r>
      <w:r w:rsidR="00056765">
        <w:t xml:space="preserve">a fin de </w:t>
      </w:r>
      <w:r w:rsidR="007B6AC3" w:rsidRPr="007B6AC3">
        <w:t>mejora</w:t>
      </w:r>
      <w:r w:rsidR="00E873BB">
        <w:t>r</w:t>
      </w:r>
      <w:r w:rsidR="007B6AC3" w:rsidRPr="007B6AC3">
        <w:t xml:space="preserve"> sus habilidades y competencias para realizar ejercicios de contraloría social basada en evidencia</w:t>
      </w:r>
      <w:r w:rsidR="00EB1033">
        <w:t xml:space="preserve"> </w:t>
      </w:r>
      <w:r w:rsidR="001D7BF5">
        <w:t>a</w:t>
      </w:r>
      <w:r w:rsidR="00EB1033">
        <w:t xml:space="preserve"> los </w:t>
      </w:r>
      <w:r w:rsidR="00EB1033" w:rsidRPr="00EB1033">
        <w:t xml:space="preserve">servicios brindados en las </w:t>
      </w:r>
      <w:r w:rsidR="001D7BF5">
        <w:t>u</w:t>
      </w:r>
      <w:r w:rsidR="00EB1033" w:rsidRPr="00EB1033">
        <w:t xml:space="preserve">nidades </w:t>
      </w:r>
      <w:r w:rsidR="001D7BF5">
        <w:t>i</w:t>
      </w:r>
      <w:r w:rsidR="00EB1033" w:rsidRPr="00EB1033">
        <w:t xml:space="preserve">nstitucionales de Atención Especializada a Mujeres víctimas de violencia (UIAEM) en </w:t>
      </w:r>
      <w:r w:rsidR="00276DCE">
        <w:t>el país</w:t>
      </w:r>
      <w:r w:rsidR="00EB1033" w:rsidRPr="00EB1033">
        <w:t>.</w:t>
      </w:r>
    </w:p>
    <w:p w14:paraId="44E62CD9" w14:textId="518F6EB1" w:rsidR="001D7BF5" w:rsidRDefault="00276DCE" w:rsidP="00102C52">
      <w:pPr>
        <w:jc w:val="both"/>
      </w:pPr>
      <w:r>
        <w:t xml:space="preserve">Entre los </w:t>
      </w:r>
      <w:r w:rsidR="00D27FBF">
        <w:t xml:space="preserve">temas abordados en </w:t>
      </w:r>
      <w:r w:rsidR="001D1D97">
        <w:t xml:space="preserve">el proceso de formación </w:t>
      </w:r>
      <w:r w:rsidR="00DC212D">
        <w:t>están</w:t>
      </w:r>
      <w:r w:rsidR="001D1D97">
        <w:t>: e</w:t>
      </w:r>
      <w:r w:rsidR="00D27FBF" w:rsidRPr="00D27FBF">
        <w:t>l derecho de las mujeres a una vida libre de violencia</w:t>
      </w:r>
      <w:r w:rsidR="001D1D97">
        <w:t xml:space="preserve">; </w:t>
      </w:r>
      <w:r w:rsidR="002074D2">
        <w:t>significa</w:t>
      </w:r>
      <w:r w:rsidR="00135C39">
        <w:t>do de la</w:t>
      </w:r>
      <w:r w:rsidR="002074D2">
        <w:t xml:space="preserve"> </w:t>
      </w:r>
      <w:r w:rsidR="001D1D97" w:rsidRPr="001D1D97">
        <w:t>violencia en contra de mujeres y niñas</w:t>
      </w:r>
      <w:r w:rsidR="002074D2">
        <w:t xml:space="preserve">; </w:t>
      </w:r>
      <w:r w:rsidR="00023549">
        <w:t xml:space="preserve">los </w:t>
      </w:r>
      <w:r w:rsidR="002074D2" w:rsidRPr="002074D2">
        <w:t>servicios esenciales para mujeres y niñas que sufren violencia</w:t>
      </w:r>
      <w:r w:rsidR="00023549">
        <w:t xml:space="preserve">; la </w:t>
      </w:r>
      <w:r w:rsidR="00023549" w:rsidRPr="00023549">
        <w:t xml:space="preserve">participación ciudadana y la </w:t>
      </w:r>
      <w:r w:rsidR="00023549">
        <w:t>c</w:t>
      </w:r>
      <w:r w:rsidR="00023549" w:rsidRPr="00023549">
        <w:t xml:space="preserve">ontraloría </w:t>
      </w:r>
      <w:r w:rsidR="00023549">
        <w:t>s</w:t>
      </w:r>
      <w:r w:rsidR="00023549" w:rsidRPr="00023549">
        <w:t>ocial como un derecho</w:t>
      </w:r>
      <w:r w:rsidR="00DC212D">
        <w:t xml:space="preserve">, así como </w:t>
      </w:r>
      <w:r w:rsidR="00B8507D" w:rsidRPr="00B8507D">
        <w:t xml:space="preserve">los pasos </w:t>
      </w:r>
      <w:r w:rsidR="00B8507D">
        <w:t>requeridos p</w:t>
      </w:r>
      <w:r w:rsidR="00B8507D" w:rsidRPr="00B8507D">
        <w:t xml:space="preserve">ara realizar la </w:t>
      </w:r>
      <w:r w:rsidR="00135C39">
        <w:t>c</w:t>
      </w:r>
      <w:r w:rsidR="00B8507D" w:rsidRPr="00B8507D">
        <w:t xml:space="preserve">ontraloría </w:t>
      </w:r>
      <w:r w:rsidR="00135C39">
        <w:t>s</w:t>
      </w:r>
      <w:r w:rsidR="00B8507D" w:rsidRPr="00B8507D">
        <w:t>ocial basada en evidencia</w:t>
      </w:r>
      <w:r w:rsidR="00B8507D">
        <w:t xml:space="preserve">. </w:t>
      </w:r>
    </w:p>
    <w:p w14:paraId="7A4C385A" w14:textId="70E1A623" w:rsidR="00AD1866" w:rsidRDefault="00CA657A" w:rsidP="00102C52">
      <w:pPr>
        <w:jc w:val="both"/>
      </w:pPr>
      <w:r>
        <w:t xml:space="preserve">Al final de las jornadas, las mujeres </w:t>
      </w:r>
      <w:r w:rsidR="009372FC">
        <w:t xml:space="preserve">capacitadas </w:t>
      </w:r>
      <w:r>
        <w:t>realizar</w:t>
      </w:r>
      <w:r w:rsidR="00E049A2">
        <w:t>on</w:t>
      </w:r>
      <w:r>
        <w:t xml:space="preserve"> un ejercicio </w:t>
      </w:r>
      <w:r w:rsidR="001A1AED">
        <w:t xml:space="preserve">práctico </w:t>
      </w:r>
      <w:r>
        <w:t>de contraloría social</w:t>
      </w:r>
      <w:r w:rsidR="009372FC">
        <w:t>, tanto al personal como a beneficiarias</w:t>
      </w:r>
      <w:r w:rsidR="00F119AE">
        <w:t xml:space="preserve"> de </w:t>
      </w:r>
      <w:r w:rsidR="001A1AED">
        <w:t>las unidades institucionales de Atención Especializada a Mujeres víctimas de violencia</w:t>
      </w:r>
      <w:r w:rsidR="00E049A2">
        <w:t xml:space="preserve"> en instituciones como </w:t>
      </w:r>
      <w:r w:rsidR="001A1AED">
        <w:t>la P</w:t>
      </w:r>
      <w:r w:rsidR="00F119AE">
        <w:t xml:space="preserve">olicía </w:t>
      </w:r>
      <w:r w:rsidR="001A1AED">
        <w:t>N</w:t>
      </w:r>
      <w:r w:rsidR="00F119AE">
        <w:t xml:space="preserve">acional </w:t>
      </w:r>
      <w:r w:rsidR="001A1AED">
        <w:t>C</w:t>
      </w:r>
      <w:r w:rsidR="00F119AE">
        <w:t xml:space="preserve">ivil </w:t>
      </w:r>
      <w:r w:rsidR="0058500E">
        <w:t>y</w:t>
      </w:r>
      <w:r w:rsidR="00F119AE">
        <w:t xml:space="preserve"> </w:t>
      </w:r>
      <w:r w:rsidR="001A1AED">
        <w:t>P</w:t>
      </w:r>
      <w:r w:rsidR="00F119AE">
        <w:t xml:space="preserve">rocuraduría </w:t>
      </w:r>
      <w:r w:rsidR="001A1AED">
        <w:t>G</w:t>
      </w:r>
      <w:r w:rsidR="00F119AE">
        <w:t xml:space="preserve">eneral de la </w:t>
      </w:r>
      <w:r w:rsidR="001A1AED">
        <w:t>R</w:t>
      </w:r>
      <w:r w:rsidR="00F119AE">
        <w:t xml:space="preserve">epública. </w:t>
      </w:r>
    </w:p>
    <w:p w14:paraId="5EB1D6F4" w14:textId="289B3C0E" w:rsidR="00AD1866" w:rsidRDefault="00AD1866" w:rsidP="00102C52">
      <w:pPr>
        <w:jc w:val="both"/>
      </w:pPr>
      <w:r w:rsidRPr="00AD1866">
        <w:t xml:space="preserve">Con la formación impartida se </w:t>
      </w:r>
      <w:r w:rsidR="00604C39">
        <w:t>espera</w:t>
      </w:r>
      <w:r w:rsidRPr="00AD1866">
        <w:t xml:space="preserve"> que las mujeres desarrollen el seguimiento, control y evaluación a los servicios esenciales que brindan las Unidades Institucionales de Atención Especializada para las Mujeres (UIAEM)</w:t>
      </w:r>
      <w:r w:rsidR="000E0152">
        <w:t>.</w:t>
      </w:r>
    </w:p>
    <w:p w14:paraId="15F4D287" w14:textId="664CA961" w:rsidR="00F119AE" w:rsidRDefault="00C62865" w:rsidP="00102C52">
      <w:pPr>
        <w:jc w:val="both"/>
      </w:pPr>
      <w:r>
        <w:t xml:space="preserve">Este proceso de formación </w:t>
      </w:r>
      <w:r w:rsidR="00F84BFD">
        <w:t xml:space="preserve">se realizó </w:t>
      </w:r>
      <w:r>
        <w:t xml:space="preserve">en el marco del proyecto </w:t>
      </w:r>
      <w:r w:rsidR="001B5BA8" w:rsidRPr="00F84BFD">
        <w:rPr>
          <w:iCs/>
        </w:rPr>
        <w:t xml:space="preserve">Iniciativa Spotlight programa </w:t>
      </w:r>
      <w:r w:rsidR="003D5211" w:rsidRPr="00F84BFD">
        <w:rPr>
          <w:iCs/>
        </w:rPr>
        <w:t>p</w:t>
      </w:r>
      <w:r w:rsidR="001B5BA8" w:rsidRPr="00F84BFD">
        <w:rPr>
          <w:iCs/>
        </w:rPr>
        <w:t>aís en El Salvado</w:t>
      </w:r>
      <w:r w:rsidR="00667767" w:rsidRPr="00F84BFD">
        <w:rPr>
          <w:iCs/>
        </w:rPr>
        <w:t>r</w:t>
      </w:r>
      <w:r w:rsidR="001B5BA8" w:rsidRPr="00F84BFD">
        <w:t>, una alianza g</w:t>
      </w:r>
      <w:r w:rsidR="001B5BA8" w:rsidRPr="001B5BA8">
        <w:t>lobal promovida por la Unión Europea y Naciones Unidas, para prevenir la violencia contra las mujeres y las niñas.</w:t>
      </w:r>
    </w:p>
    <w:p w14:paraId="5C68609C" w14:textId="77777777" w:rsidR="0058500E" w:rsidRDefault="0058500E" w:rsidP="0058500E">
      <w:pPr>
        <w:jc w:val="both"/>
      </w:pPr>
      <w:r>
        <w:t>La Iniciativa Spotlight representa un esfuerzo mundial, sin precedentes, para invertir en la igualdad de género y el empoderamiento de las mujeres como condición para el logro de los Objetivos de Desarrollo Sostenible.</w:t>
      </w:r>
    </w:p>
    <w:p w14:paraId="6EC4CA68" w14:textId="2B4F3842" w:rsidR="0058500E" w:rsidRDefault="0058500E" w:rsidP="0058500E">
      <w:pPr>
        <w:jc w:val="both"/>
      </w:pPr>
      <w:r>
        <w:t>En El Salvador, la Iniciativa es implementada de forma conjunta por ONUMUJERES, UNICEF, UNFPA y PNUD en alianza con organizaciones de la sociedad civil y bajo el liderazgo del gobierno nacional y los gobiernos locales.</w:t>
      </w:r>
    </w:p>
    <w:p w14:paraId="1189C856" w14:textId="77777777" w:rsidR="00B8507D" w:rsidRDefault="00B8507D" w:rsidP="00102C52">
      <w:pPr>
        <w:jc w:val="both"/>
      </w:pPr>
    </w:p>
    <w:p w14:paraId="612AA17B" w14:textId="77777777" w:rsidR="00EB1033" w:rsidRDefault="00EB1033" w:rsidP="00102C52">
      <w:pPr>
        <w:jc w:val="both"/>
      </w:pPr>
    </w:p>
    <w:p w14:paraId="75BB3A6A" w14:textId="77777777" w:rsidR="00677CE9" w:rsidRDefault="00677CE9" w:rsidP="00102C52">
      <w:pPr>
        <w:jc w:val="both"/>
      </w:pPr>
    </w:p>
    <w:p w14:paraId="0B987776" w14:textId="77777777" w:rsidR="00102C52" w:rsidRDefault="00102C52" w:rsidP="00102C52">
      <w:pPr>
        <w:jc w:val="both"/>
      </w:pPr>
    </w:p>
    <w:p w14:paraId="35FA6BE0" w14:textId="77777777" w:rsidR="00056765" w:rsidRDefault="00056765"/>
    <w:sectPr w:rsidR="000567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E7"/>
    <w:rsid w:val="00023549"/>
    <w:rsid w:val="0004586A"/>
    <w:rsid w:val="00056765"/>
    <w:rsid w:val="000A18AD"/>
    <w:rsid w:val="000E0152"/>
    <w:rsid w:val="00102C52"/>
    <w:rsid w:val="00135C39"/>
    <w:rsid w:val="001A1AED"/>
    <w:rsid w:val="001B5BA8"/>
    <w:rsid w:val="001D1D97"/>
    <w:rsid w:val="001D7BF5"/>
    <w:rsid w:val="002074D2"/>
    <w:rsid w:val="0023767A"/>
    <w:rsid w:val="00276DCE"/>
    <w:rsid w:val="00361265"/>
    <w:rsid w:val="00382220"/>
    <w:rsid w:val="003D5211"/>
    <w:rsid w:val="004D05AD"/>
    <w:rsid w:val="00534C01"/>
    <w:rsid w:val="0058500E"/>
    <w:rsid w:val="005B4AB8"/>
    <w:rsid w:val="00604C39"/>
    <w:rsid w:val="00667767"/>
    <w:rsid w:val="00671BD5"/>
    <w:rsid w:val="00677CE9"/>
    <w:rsid w:val="007B6AC3"/>
    <w:rsid w:val="00827EE7"/>
    <w:rsid w:val="009372FC"/>
    <w:rsid w:val="00AA28BF"/>
    <w:rsid w:val="00AD1866"/>
    <w:rsid w:val="00B1051D"/>
    <w:rsid w:val="00B8507D"/>
    <w:rsid w:val="00BE60E9"/>
    <w:rsid w:val="00C62865"/>
    <w:rsid w:val="00CA657A"/>
    <w:rsid w:val="00D27FBF"/>
    <w:rsid w:val="00D36F4F"/>
    <w:rsid w:val="00DC212D"/>
    <w:rsid w:val="00DD521D"/>
    <w:rsid w:val="00E049A2"/>
    <w:rsid w:val="00E30DD5"/>
    <w:rsid w:val="00E873BB"/>
    <w:rsid w:val="00EB1033"/>
    <w:rsid w:val="00ED30BF"/>
    <w:rsid w:val="00F119AE"/>
    <w:rsid w:val="00F2537A"/>
    <w:rsid w:val="00F372D2"/>
    <w:rsid w:val="00F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778DC"/>
  <w15:chartTrackingRefBased/>
  <w15:docId w15:val="{3C9B038B-C666-40BB-8119-0F9842D0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Ormusa</dc:creator>
  <cp:keywords/>
  <dc:description/>
  <cp:lastModifiedBy>Sandra Carranza</cp:lastModifiedBy>
  <cp:revision>2</cp:revision>
  <dcterms:created xsi:type="dcterms:W3CDTF">2020-10-26T17:29:00Z</dcterms:created>
  <dcterms:modified xsi:type="dcterms:W3CDTF">2020-10-26T17:29:00Z</dcterms:modified>
</cp:coreProperties>
</file>